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B1D1" w14:textId="77777777" w:rsidR="00B56DF2" w:rsidRDefault="008B47A2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2353BF" wp14:editId="36507A03">
            <wp:simplePos x="0" y="0"/>
            <wp:positionH relativeFrom="column">
              <wp:posOffset>2133600</wp:posOffset>
            </wp:positionH>
            <wp:positionV relativeFrom="paragraph">
              <wp:posOffset>0</wp:posOffset>
            </wp:positionV>
            <wp:extent cx="1668780" cy="1095583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095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1799E2" w14:textId="77777777" w:rsidR="00B56DF2" w:rsidRDefault="00B56DF2">
      <w:pPr>
        <w:spacing w:after="0" w:line="240" w:lineRule="auto"/>
        <w:jc w:val="center"/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56DF2" w14:paraId="79015F95" w14:textId="77777777">
        <w:trPr>
          <w:trHeight w:val="376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394EC02" w14:textId="77777777" w:rsidR="00B56DF2" w:rsidRDefault="00B56DF2" w:rsidP="0052366C">
            <w:pPr>
              <w:rPr>
                <w:b/>
                <w:sz w:val="28"/>
                <w:szCs w:val="28"/>
              </w:rPr>
            </w:pPr>
          </w:p>
          <w:p w14:paraId="332F0E7A" w14:textId="205F89DE" w:rsidR="00B56DF2" w:rsidRDefault="008B47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Partner Sponsorship Advertising &amp; Volunteer Opportunities for 202</w:t>
            </w:r>
            <w:r w:rsidR="0052366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!</w:t>
            </w:r>
          </w:p>
          <w:p w14:paraId="2F4B1AA4" w14:textId="77777777" w:rsidR="00B56DF2" w:rsidRDefault="00B56DF2">
            <w:pPr>
              <w:rPr>
                <w:sz w:val="24"/>
                <w:szCs w:val="24"/>
              </w:rPr>
            </w:pPr>
          </w:p>
          <w:p w14:paraId="6F49C185" w14:textId="1DA232C5" w:rsidR="00B56DF2" w:rsidRDefault="008B47A2">
            <w:r>
              <w:t xml:space="preserve">All sponsors will be recognized in print advertising and at the event itself. Please fill out the pledge form and return it to </w:t>
            </w:r>
            <w:r>
              <w:rPr>
                <w:b/>
              </w:rPr>
              <w:t xml:space="preserve">Future Omro </w:t>
            </w:r>
            <w:r>
              <w:t>(</w:t>
            </w:r>
            <w:r w:rsidR="0052366C">
              <w:t>205 S Webster St</w:t>
            </w:r>
            <w:r>
              <w:t>. Omro, WI 54963) with sponsorship or volunteer time indicated. Please feel free to include paymen</w:t>
            </w:r>
            <w:r>
              <w:t xml:space="preserve">t with this form or an invoice will be sent approximately 30 days prior to the event(s) you have chosen to sponsor. </w:t>
            </w:r>
            <w:r>
              <w:rPr>
                <w:b/>
              </w:rPr>
              <w:t>Thank you for your support!</w:t>
            </w:r>
          </w:p>
          <w:p w14:paraId="7B91F124" w14:textId="77777777" w:rsidR="00B56DF2" w:rsidRDefault="00B56DF2"/>
          <w:p w14:paraId="28DCEC96" w14:textId="77777777" w:rsidR="00B56DF2" w:rsidRDefault="008B47A2">
            <w:r>
              <w:t xml:space="preserve">Business/Organization: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3E6D0FBB" w14:textId="77777777" w:rsidR="00B56DF2" w:rsidRDefault="008B47A2">
            <w:r>
              <w:t xml:space="preserve">Names of volunteer(s):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B56DF2" w14:paraId="1ABD73B7" w14:textId="7777777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4BCD17D" w14:textId="77777777" w:rsidR="00B56DF2" w:rsidRDefault="00B56DF2">
            <w:pPr>
              <w:rPr>
                <w:b/>
                <w:sz w:val="28"/>
                <w:szCs w:val="28"/>
              </w:rPr>
            </w:pPr>
          </w:p>
        </w:tc>
      </w:tr>
    </w:tbl>
    <w:p w14:paraId="5C888C8F" w14:textId="41D0C3FC" w:rsidR="00B56DF2" w:rsidRDefault="008B47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Memorial Day-</w:t>
      </w:r>
      <w:r>
        <w:rPr>
          <w:rFonts w:ascii="Times New Roman" w:eastAsia="Times New Roman" w:hAnsi="Times New Roman" w:cs="Times New Roman"/>
        </w:rPr>
        <w:t xml:space="preserve"> May 29</w:t>
      </w: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56DF2" w14:paraId="4C48A6C3" w14:textId="77777777">
        <w:tc>
          <w:tcPr>
            <w:tcW w:w="4675" w:type="dxa"/>
          </w:tcPr>
          <w:p w14:paraId="7D853159" w14:textId="77777777" w:rsidR="00B56DF2" w:rsidRDefault="008B47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Advertising &amp; Equipment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675" w:type="dxa"/>
          </w:tcPr>
          <w:p w14:paraId="79C316A5" w14:textId="77777777" w:rsidR="00B56DF2" w:rsidRDefault="008B47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Volunteer Times</w:t>
            </w:r>
          </w:p>
        </w:tc>
      </w:tr>
      <w:tr w:rsidR="00B56DF2" w14:paraId="1712772D" w14:textId="77777777">
        <w:tc>
          <w:tcPr>
            <w:tcW w:w="4675" w:type="dxa"/>
          </w:tcPr>
          <w:p w14:paraId="1A325332" w14:textId="77777777" w:rsidR="00B56DF2" w:rsidRDefault="008B47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$50</w:t>
            </w:r>
          </w:p>
        </w:tc>
        <w:tc>
          <w:tcPr>
            <w:tcW w:w="4675" w:type="dxa"/>
          </w:tcPr>
          <w:p w14:paraId="17AE5C2A" w14:textId="77777777" w:rsidR="00B56DF2" w:rsidRDefault="008B47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 parking 6am-noon</w:t>
            </w:r>
          </w:p>
        </w:tc>
      </w:tr>
      <w:tr w:rsidR="00B56DF2" w14:paraId="195C32EF" w14:textId="77777777">
        <w:tc>
          <w:tcPr>
            <w:tcW w:w="4675" w:type="dxa"/>
          </w:tcPr>
          <w:p w14:paraId="3A72AA80" w14:textId="77777777" w:rsidR="00B56DF2" w:rsidRDefault="008B47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$100</w:t>
            </w:r>
          </w:p>
        </w:tc>
        <w:tc>
          <w:tcPr>
            <w:tcW w:w="4675" w:type="dxa"/>
          </w:tcPr>
          <w:p w14:paraId="5C03D055" w14:textId="77777777" w:rsidR="00B56DF2" w:rsidRDefault="008B47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Registration 6am-noon</w:t>
            </w:r>
          </w:p>
        </w:tc>
      </w:tr>
      <w:tr w:rsidR="00B56DF2" w14:paraId="7678CE3E" w14:textId="77777777">
        <w:tc>
          <w:tcPr>
            <w:tcW w:w="4675" w:type="dxa"/>
          </w:tcPr>
          <w:p w14:paraId="011ABD71" w14:textId="77777777" w:rsidR="00B56DF2" w:rsidRDefault="008B47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$150</w:t>
            </w:r>
          </w:p>
        </w:tc>
        <w:tc>
          <w:tcPr>
            <w:tcW w:w="4675" w:type="dxa"/>
          </w:tcPr>
          <w:p w14:paraId="79E23784" w14:textId="77777777" w:rsidR="00B56DF2" w:rsidRDefault="008B47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Counting Ballots 11am</w:t>
            </w:r>
          </w:p>
        </w:tc>
      </w:tr>
      <w:tr w:rsidR="00B56DF2" w14:paraId="65BBA650" w14:textId="77777777">
        <w:tc>
          <w:tcPr>
            <w:tcW w:w="4675" w:type="dxa"/>
          </w:tcPr>
          <w:p w14:paraId="138D1FAE" w14:textId="77777777" w:rsidR="00B56DF2" w:rsidRDefault="008B47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$200</w:t>
            </w:r>
          </w:p>
        </w:tc>
        <w:tc>
          <w:tcPr>
            <w:tcW w:w="4675" w:type="dxa"/>
          </w:tcPr>
          <w:p w14:paraId="28051321" w14:textId="77777777" w:rsidR="00B56DF2" w:rsidRDefault="008B47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Food/Bev Sales- Several Shifts</w:t>
            </w:r>
          </w:p>
        </w:tc>
      </w:tr>
      <w:tr w:rsidR="00B56DF2" w14:paraId="24810808" w14:textId="77777777">
        <w:tc>
          <w:tcPr>
            <w:tcW w:w="4675" w:type="dxa"/>
          </w:tcPr>
          <w:p w14:paraId="6AE83648" w14:textId="77777777" w:rsidR="00B56DF2" w:rsidRDefault="008B47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$250</w:t>
            </w:r>
          </w:p>
        </w:tc>
        <w:tc>
          <w:tcPr>
            <w:tcW w:w="4675" w:type="dxa"/>
          </w:tcPr>
          <w:p w14:paraId="69776596" w14:textId="77777777" w:rsidR="00B56DF2" w:rsidRDefault="008B47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Grill Crew: 7am-clean up</w:t>
            </w:r>
          </w:p>
        </w:tc>
      </w:tr>
      <w:tr w:rsidR="00B56DF2" w14:paraId="30A70590" w14:textId="77777777">
        <w:trPr>
          <w:trHeight w:val="300"/>
        </w:trPr>
        <w:tc>
          <w:tcPr>
            <w:tcW w:w="4675" w:type="dxa"/>
          </w:tcPr>
          <w:p w14:paraId="051DDAE6" w14:textId="77777777" w:rsidR="00B56DF2" w:rsidRDefault="008B47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Other: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 </w:t>
            </w:r>
          </w:p>
        </w:tc>
        <w:tc>
          <w:tcPr>
            <w:tcW w:w="4675" w:type="dxa"/>
          </w:tcPr>
          <w:p w14:paraId="656361AD" w14:textId="77777777" w:rsidR="00B56DF2" w:rsidRDefault="00B56DF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8D2561" w14:textId="77777777" w:rsidR="00B56DF2" w:rsidRDefault="00B56DF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2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56DF2" w14:paraId="60D5A31B" w14:textId="77777777">
        <w:tc>
          <w:tcPr>
            <w:tcW w:w="9350" w:type="dxa"/>
            <w:gridSpan w:val="2"/>
          </w:tcPr>
          <w:p w14:paraId="4BDFB954" w14:textId="7330765F" w:rsidR="00B56DF2" w:rsidRDefault="008B47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Touch a Truck- May 29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during car show) </w:t>
            </w:r>
            <w:r>
              <w:rPr>
                <w:rFonts w:ascii="Times New Roman" w:eastAsia="Times New Roman" w:hAnsi="Times New Roman" w:cs="Times New Roman"/>
                <w:u w:val="single"/>
              </w:rPr>
              <w:t>Advertising &amp; Equipment</w:t>
            </w:r>
          </w:p>
        </w:tc>
      </w:tr>
      <w:tr w:rsidR="00B56DF2" w14:paraId="4E98285E" w14:textId="77777777">
        <w:tc>
          <w:tcPr>
            <w:tcW w:w="4675" w:type="dxa"/>
          </w:tcPr>
          <w:p w14:paraId="7EDF299B" w14:textId="77777777" w:rsidR="00B56DF2" w:rsidRDefault="008B47A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$50</w:t>
            </w:r>
          </w:p>
        </w:tc>
        <w:tc>
          <w:tcPr>
            <w:tcW w:w="4675" w:type="dxa"/>
          </w:tcPr>
          <w:p w14:paraId="524C279A" w14:textId="77777777" w:rsidR="00B56DF2" w:rsidRDefault="008B47A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$100</w:t>
            </w:r>
          </w:p>
        </w:tc>
      </w:tr>
      <w:tr w:rsidR="00B56DF2" w14:paraId="3A2EE9B4" w14:textId="77777777">
        <w:tc>
          <w:tcPr>
            <w:tcW w:w="4675" w:type="dxa"/>
          </w:tcPr>
          <w:p w14:paraId="3E518DCB" w14:textId="77777777" w:rsidR="00B56DF2" w:rsidRDefault="008B47A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$150</w:t>
            </w:r>
          </w:p>
        </w:tc>
        <w:tc>
          <w:tcPr>
            <w:tcW w:w="4675" w:type="dxa"/>
          </w:tcPr>
          <w:p w14:paraId="59B970F2" w14:textId="77777777" w:rsidR="00B56DF2" w:rsidRDefault="008B47A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$200</w:t>
            </w:r>
          </w:p>
        </w:tc>
      </w:tr>
      <w:tr w:rsidR="00B56DF2" w14:paraId="7A19E400" w14:textId="77777777">
        <w:tc>
          <w:tcPr>
            <w:tcW w:w="4675" w:type="dxa"/>
          </w:tcPr>
          <w:p w14:paraId="34C8668C" w14:textId="77777777" w:rsidR="00B56DF2" w:rsidRDefault="008B47A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$250</w:t>
            </w:r>
          </w:p>
        </w:tc>
        <w:tc>
          <w:tcPr>
            <w:tcW w:w="4675" w:type="dxa"/>
          </w:tcPr>
          <w:p w14:paraId="0712DFA1" w14:textId="77777777" w:rsidR="00B56DF2" w:rsidRDefault="008B47A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Other: </w:t>
            </w:r>
          </w:p>
        </w:tc>
      </w:tr>
    </w:tbl>
    <w:p w14:paraId="4E4CBCE6" w14:textId="77777777" w:rsidR="00B56DF2" w:rsidRDefault="00B56DF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56DF2" w14:paraId="389C91B5" w14:textId="77777777">
        <w:tc>
          <w:tcPr>
            <w:tcW w:w="9350" w:type="dxa"/>
            <w:gridSpan w:val="2"/>
          </w:tcPr>
          <w:p w14:paraId="70F7A8C8" w14:textId="77777777" w:rsidR="00B56DF2" w:rsidRDefault="008B47A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Omro Thursday Night Market- </w:t>
            </w:r>
            <w:r>
              <w:rPr>
                <w:rFonts w:ascii="Times New Roman" w:eastAsia="Times New Roman" w:hAnsi="Times New Roman" w:cs="Times New Roman"/>
              </w:rPr>
              <w:t>June- September</w:t>
            </w:r>
          </w:p>
          <w:p w14:paraId="6812E9B4" w14:textId="77777777" w:rsidR="00B56DF2" w:rsidRDefault="008B47A2">
            <w:pPr>
              <w:ind w:left="36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Advertising &amp; Equipment </w:t>
            </w:r>
          </w:p>
        </w:tc>
      </w:tr>
      <w:tr w:rsidR="00B56DF2" w14:paraId="6D2531B1" w14:textId="77777777">
        <w:tc>
          <w:tcPr>
            <w:tcW w:w="4675" w:type="dxa"/>
          </w:tcPr>
          <w:p w14:paraId="698E9522" w14:textId="77777777" w:rsidR="00B56DF2" w:rsidRDefault="008B47A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$50</w:t>
            </w:r>
          </w:p>
        </w:tc>
        <w:tc>
          <w:tcPr>
            <w:tcW w:w="4675" w:type="dxa"/>
          </w:tcPr>
          <w:p w14:paraId="1DFC2507" w14:textId="77777777" w:rsidR="00B56DF2" w:rsidRDefault="008B47A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$100</w:t>
            </w:r>
          </w:p>
        </w:tc>
      </w:tr>
      <w:tr w:rsidR="00B56DF2" w14:paraId="4703CA65" w14:textId="77777777">
        <w:tc>
          <w:tcPr>
            <w:tcW w:w="4675" w:type="dxa"/>
          </w:tcPr>
          <w:p w14:paraId="46F03D53" w14:textId="77777777" w:rsidR="00B56DF2" w:rsidRDefault="008B47A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$150</w:t>
            </w:r>
          </w:p>
        </w:tc>
        <w:tc>
          <w:tcPr>
            <w:tcW w:w="4675" w:type="dxa"/>
          </w:tcPr>
          <w:p w14:paraId="096D73E5" w14:textId="77777777" w:rsidR="00B56DF2" w:rsidRDefault="008B47A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$200</w:t>
            </w:r>
          </w:p>
        </w:tc>
      </w:tr>
      <w:tr w:rsidR="00B56DF2" w14:paraId="5A3D7A7E" w14:textId="77777777">
        <w:tc>
          <w:tcPr>
            <w:tcW w:w="4675" w:type="dxa"/>
          </w:tcPr>
          <w:p w14:paraId="777852FD" w14:textId="77777777" w:rsidR="00B56DF2" w:rsidRDefault="008B47A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$250</w:t>
            </w:r>
          </w:p>
        </w:tc>
        <w:tc>
          <w:tcPr>
            <w:tcW w:w="4675" w:type="dxa"/>
          </w:tcPr>
          <w:p w14:paraId="5E14ACFE" w14:textId="77777777" w:rsidR="00B56DF2" w:rsidRDefault="008B47A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Other: </w:t>
            </w:r>
          </w:p>
        </w:tc>
      </w:tr>
    </w:tbl>
    <w:p w14:paraId="03911509" w14:textId="77777777" w:rsidR="00B56DF2" w:rsidRDefault="00B56DF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56DF2" w14:paraId="158F2BBE" w14:textId="77777777">
        <w:tc>
          <w:tcPr>
            <w:tcW w:w="9350" w:type="dxa"/>
            <w:gridSpan w:val="2"/>
          </w:tcPr>
          <w:p w14:paraId="6FE0A4E7" w14:textId="77777777" w:rsidR="00B56DF2" w:rsidRDefault="008B47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Fourth of July</w:t>
            </w:r>
          </w:p>
          <w:p w14:paraId="18231952" w14:textId="77777777" w:rsidR="00B56DF2" w:rsidRDefault="008B47A2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Fireworks Sponsorship</w:t>
            </w:r>
          </w:p>
        </w:tc>
      </w:tr>
      <w:tr w:rsidR="00B56DF2" w14:paraId="27A43BDF" w14:textId="77777777">
        <w:tc>
          <w:tcPr>
            <w:tcW w:w="4675" w:type="dxa"/>
          </w:tcPr>
          <w:p w14:paraId="308DE068" w14:textId="77777777" w:rsidR="00B56DF2" w:rsidRDefault="008B47A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$250</w:t>
            </w:r>
          </w:p>
        </w:tc>
        <w:tc>
          <w:tcPr>
            <w:tcW w:w="4675" w:type="dxa"/>
          </w:tcPr>
          <w:p w14:paraId="4DE6BB17" w14:textId="77777777" w:rsidR="00B56DF2" w:rsidRDefault="008B47A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$500</w:t>
            </w:r>
          </w:p>
        </w:tc>
      </w:tr>
      <w:tr w:rsidR="00B56DF2" w14:paraId="2A864567" w14:textId="77777777">
        <w:tc>
          <w:tcPr>
            <w:tcW w:w="4675" w:type="dxa"/>
          </w:tcPr>
          <w:p w14:paraId="62999DAC" w14:textId="77777777" w:rsidR="00B56DF2" w:rsidRDefault="008B47A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$1000</w:t>
            </w:r>
          </w:p>
        </w:tc>
        <w:tc>
          <w:tcPr>
            <w:tcW w:w="4675" w:type="dxa"/>
          </w:tcPr>
          <w:p w14:paraId="3A42AA26" w14:textId="77777777" w:rsidR="00B56DF2" w:rsidRDefault="008B47A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$2000</w:t>
            </w:r>
          </w:p>
        </w:tc>
      </w:tr>
    </w:tbl>
    <w:p w14:paraId="7C2152D6" w14:textId="77777777" w:rsidR="00B56DF2" w:rsidRDefault="00B56DF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56DF2" w14:paraId="67AA3197" w14:textId="77777777">
        <w:tc>
          <w:tcPr>
            <w:tcW w:w="9350" w:type="dxa"/>
            <w:gridSpan w:val="2"/>
          </w:tcPr>
          <w:p w14:paraId="2573D474" w14:textId="77777777" w:rsidR="00B56DF2" w:rsidRDefault="008B47A2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Duck Sponsor</w:t>
            </w:r>
          </w:p>
        </w:tc>
      </w:tr>
      <w:tr w:rsidR="00B56DF2" w14:paraId="65216C92" w14:textId="77777777">
        <w:tc>
          <w:tcPr>
            <w:tcW w:w="4675" w:type="dxa"/>
          </w:tcPr>
          <w:p w14:paraId="073D6AB1" w14:textId="77777777" w:rsidR="00B56DF2" w:rsidRDefault="008B4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$25</w:t>
            </w:r>
          </w:p>
        </w:tc>
        <w:tc>
          <w:tcPr>
            <w:tcW w:w="4675" w:type="dxa"/>
          </w:tcPr>
          <w:p w14:paraId="5A32ACF0" w14:textId="77777777" w:rsidR="00B56DF2" w:rsidRDefault="008B4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$25</w:t>
            </w:r>
          </w:p>
        </w:tc>
      </w:tr>
      <w:tr w:rsidR="00B56DF2" w14:paraId="11461A1B" w14:textId="77777777">
        <w:tc>
          <w:tcPr>
            <w:tcW w:w="4675" w:type="dxa"/>
          </w:tcPr>
          <w:p w14:paraId="4E4F00C5" w14:textId="77777777" w:rsidR="00B56DF2" w:rsidRDefault="008B4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$50</w:t>
            </w:r>
          </w:p>
        </w:tc>
        <w:tc>
          <w:tcPr>
            <w:tcW w:w="4675" w:type="dxa"/>
          </w:tcPr>
          <w:p w14:paraId="47DD5657" w14:textId="77777777" w:rsidR="00B56DF2" w:rsidRDefault="008B4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$100</w:t>
            </w:r>
          </w:p>
        </w:tc>
      </w:tr>
      <w:tr w:rsidR="00B56DF2" w14:paraId="1C6C3EF5" w14:textId="77777777">
        <w:tc>
          <w:tcPr>
            <w:tcW w:w="4675" w:type="dxa"/>
          </w:tcPr>
          <w:p w14:paraId="496430C2" w14:textId="77777777" w:rsidR="00B56DF2" w:rsidRDefault="008B4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$150</w:t>
            </w:r>
          </w:p>
        </w:tc>
        <w:tc>
          <w:tcPr>
            <w:tcW w:w="4675" w:type="dxa"/>
          </w:tcPr>
          <w:p w14:paraId="23AF7019" w14:textId="77777777" w:rsidR="00B56DF2" w:rsidRDefault="008B4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$200</w:t>
            </w:r>
          </w:p>
        </w:tc>
      </w:tr>
      <w:tr w:rsidR="00B56DF2" w14:paraId="71215D3D" w14:textId="77777777">
        <w:tc>
          <w:tcPr>
            <w:tcW w:w="4675" w:type="dxa"/>
          </w:tcPr>
          <w:p w14:paraId="7FB8089A" w14:textId="77777777" w:rsidR="00B56DF2" w:rsidRDefault="008B4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$500</w:t>
            </w:r>
          </w:p>
        </w:tc>
        <w:tc>
          <w:tcPr>
            <w:tcW w:w="4675" w:type="dxa"/>
          </w:tcPr>
          <w:p w14:paraId="522F06B6" w14:textId="77777777" w:rsidR="00B56DF2" w:rsidRDefault="008B4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$750</w:t>
            </w:r>
          </w:p>
        </w:tc>
      </w:tr>
      <w:tr w:rsidR="00B56DF2" w14:paraId="6E7FD27D" w14:textId="77777777">
        <w:trPr>
          <w:trHeight w:val="450"/>
        </w:trPr>
        <w:tc>
          <w:tcPr>
            <w:tcW w:w="4675" w:type="dxa"/>
          </w:tcPr>
          <w:p w14:paraId="2802E74C" w14:textId="77777777" w:rsidR="00B56DF2" w:rsidRDefault="008B4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$1000</w:t>
            </w:r>
          </w:p>
        </w:tc>
        <w:tc>
          <w:tcPr>
            <w:tcW w:w="4675" w:type="dxa"/>
          </w:tcPr>
          <w:p w14:paraId="12700516" w14:textId="77777777" w:rsidR="00B56DF2" w:rsidRDefault="008B47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$1500</w:t>
            </w:r>
          </w:p>
        </w:tc>
      </w:tr>
    </w:tbl>
    <w:p w14:paraId="38BAF9C6" w14:textId="77777777" w:rsidR="00B56DF2" w:rsidRDefault="00B56DF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56DF2" w14:paraId="2581634B" w14:textId="77777777">
        <w:tc>
          <w:tcPr>
            <w:tcW w:w="9350" w:type="dxa"/>
            <w:gridSpan w:val="2"/>
          </w:tcPr>
          <w:p w14:paraId="780CFE36" w14:textId="77777777" w:rsidR="00B56DF2" w:rsidRDefault="008B47A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Volunteer Times</w:t>
            </w:r>
          </w:p>
        </w:tc>
      </w:tr>
      <w:tr w:rsidR="00B56DF2" w14:paraId="2F77F05F" w14:textId="77777777">
        <w:tc>
          <w:tcPr>
            <w:tcW w:w="4675" w:type="dxa"/>
          </w:tcPr>
          <w:p w14:paraId="6FCAE984" w14:textId="77777777" w:rsidR="00B56DF2" w:rsidRDefault="008B47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Parade Line up 10-1230</w:t>
            </w:r>
          </w:p>
          <w:p w14:paraId="566D72C6" w14:textId="77777777" w:rsidR="00B56DF2" w:rsidRDefault="008B47A2">
            <w:pPr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Various Shifts for:</w:t>
            </w:r>
          </w:p>
        </w:tc>
        <w:tc>
          <w:tcPr>
            <w:tcW w:w="4675" w:type="dxa"/>
          </w:tcPr>
          <w:p w14:paraId="3FD8FFA7" w14:textId="77777777" w:rsidR="00B56DF2" w:rsidRDefault="008B47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Duck Race 7pm-8pm </w:t>
            </w:r>
          </w:p>
          <w:p w14:paraId="02D48ED3" w14:textId="77777777" w:rsidR="00B56DF2" w:rsidRDefault="00B56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6DF2" w14:paraId="3E4E7AD9" w14:textId="77777777">
        <w:tc>
          <w:tcPr>
            <w:tcW w:w="4675" w:type="dxa"/>
          </w:tcPr>
          <w:p w14:paraId="274D3D70" w14:textId="77777777" w:rsidR="00B56DF2" w:rsidRDefault="008B4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Duck Ticket Sales 10-8</w:t>
            </w:r>
          </w:p>
        </w:tc>
        <w:tc>
          <w:tcPr>
            <w:tcW w:w="4675" w:type="dxa"/>
          </w:tcPr>
          <w:p w14:paraId="593AC2C2" w14:textId="77777777" w:rsidR="00B56DF2" w:rsidRDefault="008B4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Food/Bev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sales 10-9</w:t>
            </w:r>
            <w:proofErr w:type="gramEnd"/>
          </w:p>
        </w:tc>
      </w:tr>
      <w:tr w:rsidR="00B56DF2" w14:paraId="76155ABD" w14:textId="77777777">
        <w:tc>
          <w:tcPr>
            <w:tcW w:w="4675" w:type="dxa"/>
          </w:tcPr>
          <w:p w14:paraId="63CB9FA9" w14:textId="77777777" w:rsidR="00B56DF2" w:rsidRDefault="008B47A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Grill Crew 10-9</w:t>
            </w:r>
          </w:p>
        </w:tc>
        <w:tc>
          <w:tcPr>
            <w:tcW w:w="4675" w:type="dxa"/>
          </w:tcPr>
          <w:p w14:paraId="15B90584" w14:textId="77777777" w:rsidR="00B56DF2" w:rsidRDefault="00B56DF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46F0EF" w14:textId="778810E3" w:rsidR="00B56DF2" w:rsidRDefault="008B47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Holiday Parade</w:t>
      </w:r>
      <w:r>
        <w:rPr>
          <w:rFonts w:ascii="Times New Roman" w:eastAsia="Times New Roman" w:hAnsi="Times New Roman" w:cs="Times New Roman"/>
        </w:rPr>
        <w:t>- December 2</w:t>
      </w:r>
    </w:p>
    <w:p w14:paraId="3895C66F" w14:textId="5BC44B4F" w:rsidR="00B56DF2" w:rsidRDefault="008B47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Advertising, Candy, &amp; Santa on Float</w:t>
      </w:r>
    </w:p>
    <w:tbl>
      <w:tblPr>
        <w:tblStyle w:val="a7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B56DF2" w14:paraId="3B90BA2D" w14:textId="77777777">
        <w:tc>
          <w:tcPr>
            <w:tcW w:w="4675" w:type="dxa"/>
          </w:tcPr>
          <w:p w14:paraId="64EA6059" w14:textId="77777777" w:rsidR="00B56DF2" w:rsidRDefault="008B47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$50</w:t>
            </w:r>
          </w:p>
        </w:tc>
        <w:tc>
          <w:tcPr>
            <w:tcW w:w="4675" w:type="dxa"/>
          </w:tcPr>
          <w:p w14:paraId="0E7F0FE0" w14:textId="77777777" w:rsidR="00B56DF2" w:rsidRDefault="008B47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$100</w:t>
            </w:r>
          </w:p>
        </w:tc>
      </w:tr>
      <w:tr w:rsidR="00B56DF2" w14:paraId="368ED925" w14:textId="77777777">
        <w:tc>
          <w:tcPr>
            <w:tcW w:w="4675" w:type="dxa"/>
          </w:tcPr>
          <w:p w14:paraId="3A4313DC" w14:textId="77777777" w:rsidR="00B56DF2" w:rsidRDefault="008B47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$150</w:t>
            </w:r>
          </w:p>
        </w:tc>
        <w:tc>
          <w:tcPr>
            <w:tcW w:w="4675" w:type="dxa"/>
          </w:tcPr>
          <w:p w14:paraId="3A5DABA6" w14:textId="77777777" w:rsidR="00B56DF2" w:rsidRDefault="008B47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$200</w:t>
            </w:r>
          </w:p>
        </w:tc>
      </w:tr>
      <w:tr w:rsidR="00B56DF2" w14:paraId="361B6153" w14:textId="77777777">
        <w:tc>
          <w:tcPr>
            <w:tcW w:w="4675" w:type="dxa"/>
          </w:tcPr>
          <w:p w14:paraId="212D321E" w14:textId="77777777" w:rsidR="00B56DF2" w:rsidRDefault="008B47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$500</w:t>
            </w:r>
          </w:p>
        </w:tc>
        <w:tc>
          <w:tcPr>
            <w:tcW w:w="4675" w:type="dxa"/>
          </w:tcPr>
          <w:p w14:paraId="5DE85BEC" w14:textId="77777777" w:rsidR="00B56DF2" w:rsidRDefault="008B47A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Other: </w:t>
            </w:r>
          </w:p>
        </w:tc>
      </w:tr>
    </w:tbl>
    <w:p w14:paraId="537178E7" w14:textId="77777777" w:rsidR="00B56DF2" w:rsidRDefault="00B56DF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382842" w14:textId="77777777" w:rsidR="00B56DF2" w:rsidRDefault="00B56DF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C6D4CDC" w14:textId="3354F76C" w:rsidR="00B56DF2" w:rsidRDefault="008B47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Holiday Party and Basket Raffle</w:t>
      </w:r>
      <w:r>
        <w:rPr>
          <w:rFonts w:ascii="Times New Roman" w:eastAsia="Times New Roman" w:hAnsi="Times New Roman" w:cs="Times New Roman"/>
        </w:rPr>
        <w:t>- December 6</w:t>
      </w:r>
    </w:p>
    <w:p w14:paraId="682A6870" w14:textId="77777777" w:rsidR="00B56DF2" w:rsidRDefault="008B47A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Gift Basket Donations $50 Value Baskets </w:t>
      </w:r>
    </w:p>
    <w:p w14:paraId="11E6A267" w14:textId="77777777" w:rsidR="008B47A2" w:rsidRDefault="008B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</w:p>
    <w:p w14:paraId="51AA1FCE" w14:textId="77777777" w:rsidR="008B47A2" w:rsidRDefault="008B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0270982" w14:textId="77777777" w:rsidR="008B47A2" w:rsidRDefault="008B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DF58CB2" w14:textId="0692FE00" w:rsidR="00B56DF2" w:rsidRDefault="008B47A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  <w:t xml:space="preserve">Contribution to be used wherever needed: </w:t>
      </w:r>
      <w:r>
        <w:rPr>
          <w:rFonts w:ascii="Times New Roman" w:eastAsia="Times New Roman" w:hAnsi="Times New Roman" w:cs="Times New Roman"/>
        </w:rPr>
        <w:t>Amount $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sectPr w:rsidR="00B56D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508"/>
    <w:multiLevelType w:val="multilevel"/>
    <w:tmpl w:val="56F6B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9B4BD2"/>
    <w:multiLevelType w:val="multilevel"/>
    <w:tmpl w:val="0A6E6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921B28"/>
    <w:multiLevelType w:val="multilevel"/>
    <w:tmpl w:val="2BB07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F6213F"/>
    <w:multiLevelType w:val="multilevel"/>
    <w:tmpl w:val="6584D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21831"/>
    <w:multiLevelType w:val="multilevel"/>
    <w:tmpl w:val="7840C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E50171"/>
    <w:multiLevelType w:val="multilevel"/>
    <w:tmpl w:val="CF384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FE101B"/>
    <w:multiLevelType w:val="multilevel"/>
    <w:tmpl w:val="1878F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3FF75C1"/>
    <w:multiLevelType w:val="multilevel"/>
    <w:tmpl w:val="89389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053757"/>
    <w:multiLevelType w:val="multilevel"/>
    <w:tmpl w:val="92BEF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FA3F03"/>
    <w:multiLevelType w:val="multilevel"/>
    <w:tmpl w:val="4A9A7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7E0149C"/>
    <w:multiLevelType w:val="multilevel"/>
    <w:tmpl w:val="9E2A6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98196229">
    <w:abstractNumId w:val="6"/>
  </w:num>
  <w:num w:numId="2" w16cid:durableId="2143887958">
    <w:abstractNumId w:val="10"/>
  </w:num>
  <w:num w:numId="3" w16cid:durableId="60374367">
    <w:abstractNumId w:val="3"/>
  </w:num>
  <w:num w:numId="4" w16cid:durableId="1522277025">
    <w:abstractNumId w:val="5"/>
  </w:num>
  <w:num w:numId="5" w16cid:durableId="1406296787">
    <w:abstractNumId w:val="8"/>
  </w:num>
  <w:num w:numId="6" w16cid:durableId="609318760">
    <w:abstractNumId w:val="2"/>
  </w:num>
  <w:num w:numId="7" w16cid:durableId="1272976545">
    <w:abstractNumId w:val="4"/>
  </w:num>
  <w:num w:numId="8" w16cid:durableId="223758173">
    <w:abstractNumId w:val="9"/>
  </w:num>
  <w:num w:numId="9" w16cid:durableId="1044795343">
    <w:abstractNumId w:val="0"/>
  </w:num>
  <w:num w:numId="10" w16cid:durableId="1089697130">
    <w:abstractNumId w:val="1"/>
  </w:num>
  <w:num w:numId="11" w16cid:durableId="1938321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F2"/>
    <w:rsid w:val="004849BE"/>
    <w:rsid w:val="0052366C"/>
    <w:rsid w:val="008B47A2"/>
    <w:rsid w:val="00B5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382C"/>
  <w15:docId w15:val="{0D36BAD8-F12D-4BA1-89EF-7CAA9A58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Kromm</cp:lastModifiedBy>
  <cp:revision>3</cp:revision>
  <dcterms:created xsi:type="dcterms:W3CDTF">2022-12-14T20:44:00Z</dcterms:created>
  <dcterms:modified xsi:type="dcterms:W3CDTF">2022-12-15T17:55:00Z</dcterms:modified>
</cp:coreProperties>
</file>